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11A744" w14:textId="2996547E" w:rsidR="00EE3EA7" w:rsidRDefault="005F070B"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5EEA37" wp14:editId="289B9C14">
                <wp:simplePos x="0" y="0"/>
                <wp:positionH relativeFrom="column">
                  <wp:posOffset>1021080</wp:posOffset>
                </wp:positionH>
                <wp:positionV relativeFrom="paragraph">
                  <wp:posOffset>-227965</wp:posOffset>
                </wp:positionV>
                <wp:extent cx="4028440" cy="8191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8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B9926" w14:textId="77777777" w:rsidR="00EE3EA7" w:rsidRDefault="00EE3EA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EEA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0.4pt;margin-top:-17.95pt;width:317.2pt;height: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" stroked="f">
                <v:textbox>
                  <w:txbxContent>
                    <w:p w14:paraId="252B9926" w14:textId="77777777" w:rsidR="00EE3EA7" w:rsidRDefault="00EE3EA7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36CE37" wp14:editId="5842F15B">
                <wp:simplePos x="0" y="0"/>
                <wp:positionH relativeFrom="column">
                  <wp:posOffset>4124325</wp:posOffset>
                </wp:positionH>
                <wp:positionV relativeFrom="paragraph">
                  <wp:posOffset>-603250</wp:posOffset>
                </wp:positionV>
                <wp:extent cx="2640965" cy="285750"/>
                <wp:effectExtent l="0" t="0" r="698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409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4E053" w14:textId="77777777" w:rsidR="00EE3EA7" w:rsidRDefault="00EE3EA7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692AA83B" w14:textId="77777777" w:rsidR="00EE3EA7" w:rsidRDefault="00EE3EA7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2484BC6C" w14:textId="77777777" w:rsidR="00EE3EA7" w:rsidRDefault="00EE3EA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33D3EAC" w14:textId="77777777" w:rsidR="00EE3EA7" w:rsidRDefault="00EE3EA7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2F9A123E" w14:textId="77777777" w:rsidR="00EE3EA7" w:rsidRDefault="00EE3EA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6CE37" id="Text Box 6" o:spid="_x0000_s1027" type="#_x0000_t202" style="position:absolute;margin-left:324.75pt;margin-top:-47.5pt;width:207.95pt;height:22.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" stroked="f">
                <v:textbox>
                  <w:txbxContent>
                    <w:p w14:paraId="5BD4E053" w14:textId="77777777" w:rsidR="00EE3EA7" w:rsidRDefault="00EE3EA7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92AA83B" w14:textId="77777777" w:rsidR="00EE3EA7" w:rsidRDefault="00EE3EA7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2484BC6C" w14:textId="77777777" w:rsidR="00EE3EA7" w:rsidRDefault="00EE3EA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133D3EAC" w14:textId="77777777" w:rsidR="00EE3EA7" w:rsidRDefault="00EE3EA7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2F9A123E" w14:textId="77777777" w:rsidR="00EE3EA7" w:rsidRDefault="00EE3EA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01671A" wp14:editId="63647092">
                <wp:simplePos x="0" y="0"/>
                <wp:positionH relativeFrom="column">
                  <wp:posOffset>-342900</wp:posOffset>
                </wp:positionH>
                <wp:positionV relativeFrom="paragraph">
                  <wp:posOffset>53975</wp:posOffset>
                </wp:positionV>
                <wp:extent cx="2066925" cy="5715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6692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E1058" w14:textId="77777777" w:rsidR="003D6A60" w:rsidRDefault="003D6A60" w:rsidP="003D6A6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671A" id="Text Box 4" o:spid="_x0000_s1028" type="#_x0000_t202" style="position:absolute;margin-left:-27pt;margin-top:4.25pt;width:162.75pt;height:4.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" stroked="f">
                <v:textbox>
                  <w:txbxContent>
                    <w:p w14:paraId="495E1058" w14:textId="77777777" w:rsidR="003D6A60" w:rsidRDefault="003D6A60" w:rsidP="003D6A6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4AAE80" w14:textId="77777777" w:rsidR="00EE3EA7" w:rsidRDefault="00EE3EA7">
      <w:pPr>
        <w:rPr>
          <w:rFonts w:ascii="Helvetica" w:hAnsi="Helvetica"/>
          <w:sz w:val="22"/>
        </w:rPr>
      </w:pPr>
    </w:p>
    <w:p w14:paraId="61153353" w14:textId="77777777" w:rsidR="00EE3EA7" w:rsidRDefault="00EE3EA7">
      <w:pPr>
        <w:jc w:val="center"/>
        <w:rPr>
          <w:rFonts w:ascii="Helvetica" w:hAnsi="Helvetica"/>
          <w:sz w:val="22"/>
        </w:rPr>
      </w:pPr>
    </w:p>
    <w:p w14:paraId="2202EC42" w14:textId="780697E6" w:rsidR="00EE3EA7" w:rsidRDefault="00FF676C">
      <w:pPr>
        <w:rPr>
          <w:rFonts w:ascii="Helvetica" w:hAnsi="Helvetica"/>
          <w:sz w:val="22"/>
        </w:rPr>
      </w:pPr>
      <w:r>
        <w:rPr>
          <w:rFonts w:ascii="Arial" w:eastAsia="Calibri" w:hAnsi="Arial" w:cs="Arial"/>
          <w:noProof/>
          <w:szCs w:val="22"/>
        </w:rPr>
        <w:drawing>
          <wp:anchor distT="0" distB="0" distL="114300" distR="114300" simplePos="0" relativeHeight="251664896" behindDoc="1" locked="0" layoutInCell="1" allowOverlap="1" wp14:anchorId="5B0EFB69" wp14:editId="68CFDCCF">
            <wp:simplePos x="0" y="0"/>
            <wp:positionH relativeFrom="margin">
              <wp:posOffset>2095500</wp:posOffset>
            </wp:positionH>
            <wp:positionV relativeFrom="paragraph">
              <wp:posOffset>3810</wp:posOffset>
            </wp:positionV>
            <wp:extent cx="1938655" cy="973455"/>
            <wp:effectExtent l="0" t="0" r="4445" b="0"/>
            <wp:wrapNone/>
            <wp:docPr id="4" name="Picture 4" descr="C:\Users\davistk\AppData\Local\Microsoft\Windows\INetCache\Content.Word\HCPS LOGO CMYK NEW with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stk\AppData\Local\Microsoft\Windows\INetCache\Content.Word\HCPS LOGO CMYK NEW with 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E3BFB" w14:textId="77777777" w:rsidR="005F070B" w:rsidRDefault="005F070B">
      <w:pPr>
        <w:rPr>
          <w:rFonts w:ascii="Helvetica" w:hAnsi="Helvetica"/>
          <w:sz w:val="22"/>
        </w:rPr>
      </w:pPr>
    </w:p>
    <w:p w14:paraId="652E5D7E" w14:textId="77777777" w:rsidR="00EE3EA7" w:rsidRDefault="00EE3EA7">
      <w:pPr>
        <w:rPr>
          <w:rFonts w:ascii="Helvetica" w:hAnsi="Helvetica"/>
          <w:sz w:val="22"/>
        </w:rPr>
      </w:pPr>
    </w:p>
    <w:p w14:paraId="3EC5897C" w14:textId="77777777" w:rsidR="00EE3EA7" w:rsidRDefault="00EE3EA7" w:rsidP="00EC12AA">
      <w:pPr>
        <w:jc w:val="center"/>
        <w:rPr>
          <w:rFonts w:ascii="Helvetica" w:hAnsi="Helvetica"/>
          <w:sz w:val="22"/>
        </w:rPr>
      </w:pPr>
    </w:p>
    <w:p w14:paraId="5F6AD7D8" w14:textId="77777777" w:rsidR="00EE3EA7" w:rsidRDefault="00EE3EA7">
      <w:pPr>
        <w:rPr>
          <w:sz w:val="22"/>
        </w:rPr>
      </w:pPr>
    </w:p>
    <w:p w14:paraId="021A0B65" w14:textId="77777777" w:rsidR="00205178" w:rsidRDefault="00205178" w:rsidP="00D24B17">
      <w:pPr>
        <w:pStyle w:val="p4"/>
        <w:ind w:left="0"/>
        <w:jc w:val="left"/>
        <w:rPr>
          <w:rFonts w:ascii="Times New Roman" w:hAnsi="Times New Roman" w:cs="Times New Roman"/>
          <w:b/>
          <w:bCs/>
        </w:rPr>
      </w:pPr>
    </w:p>
    <w:p w14:paraId="2C4EDB3E" w14:textId="77777777" w:rsidR="00205178" w:rsidRDefault="00205178" w:rsidP="00D24B17">
      <w:pPr>
        <w:pStyle w:val="p4"/>
        <w:ind w:left="0"/>
        <w:jc w:val="left"/>
        <w:rPr>
          <w:rFonts w:ascii="Times New Roman" w:hAnsi="Times New Roman" w:cs="Times New Roman"/>
          <w:b/>
          <w:bCs/>
        </w:rPr>
      </w:pPr>
    </w:p>
    <w:p w14:paraId="20E76CEF" w14:textId="06426423" w:rsidR="00D24B17" w:rsidRPr="00E22122" w:rsidRDefault="005F070B" w:rsidP="00D24B17">
      <w:pPr>
        <w:pStyle w:val="p4"/>
        <w:ind w:left="0"/>
        <w:jc w:val="left"/>
        <w:rPr>
          <w:rFonts w:ascii="Times New Roman" w:hAnsi="Times New Roman" w:cs="Times New Roman"/>
          <w:b/>
          <w:bCs/>
          <w:lang w:val="es-US"/>
        </w:rPr>
      </w:pPr>
      <w:r w:rsidRPr="00E22122">
        <w:rPr>
          <w:rFonts w:ascii="Times New Roman" w:hAnsi="Times New Roman" w:cs="Times New Roman"/>
          <w:b/>
          <w:bCs/>
          <w:lang w:val="es-US"/>
        </w:rPr>
        <w:t>1</w:t>
      </w:r>
      <w:r w:rsidR="00D24B17" w:rsidRPr="00E22122">
        <w:rPr>
          <w:rFonts w:ascii="Times New Roman" w:hAnsi="Times New Roman" w:cs="Times New Roman"/>
          <w:b/>
          <w:bCs/>
          <w:lang w:val="es-US"/>
        </w:rPr>
        <w:t xml:space="preserve"> de Agosto del 20</w:t>
      </w:r>
      <w:r w:rsidR="00407FC7" w:rsidRPr="00E22122">
        <w:rPr>
          <w:rFonts w:ascii="Times New Roman" w:hAnsi="Times New Roman" w:cs="Times New Roman"/>
          <w:b/>
          <w:bCs/>
          <w:lang w:val="es-US"/>
        </w:rPr>
        <w:t>2</w:t>
      </w:r>
      <w:r w:rsidR="00E22122">
        <w:rPr>
          <w:rFonts w:ascii="Times New Roman" w:hAnsi="Times New Roman" w:cs="Times New Roman"/>
          <w:b/>
          <w:bCs/>
          <w:lang w:val="es-US"/>
        </w:rPr>
        <w:t>4</w:t>
      </w:r>
      <w:r w:rsidR="002B2BF3" w:rsidRPr="00E22122">
        <w:rPr>
          <w:rFonts w:ascii="Times New Roman" w:hAnsi="Times New Roman" w:cs="Times New Roman"/>
          <w:b/>
          <w:bCs/>
          <w:lang w:val="es-US"/>
        </w:rPr>
        <w:tab/>
      </w:r>
      <w:r w:rsidR="002B2BF3" w:rsidRPr="00E22122">
        <w:rPr>
          <w:rFonts w:ascii="Times New Roman" w:hAnsi="Times New Roman" w:cs="Times New Roman"/>
          <w:b/>
          <w:bCs/>
          <w:lang w:val="es-US"/>
        </w:rPr>
        <w:tab/>
      </w:r>
      <w:r w:rsidR="002B2BF3" w:rsidRPr="00E22122">
        <w:rPr>
          <w:rFonts w:ascii="Times New Roman" w:hAnsi="Times New Roman" w:cs="Times New Roman"/>
          <w:b/>
          <w:bCs/>
          <w:lang w:val="es-US"/>
        </w:rPr>
        <w:tab/>
      </w:r>
    </w:p>
    <w:p w14:paraId="694AE324" w14:textId="77777777" w:rsidR="00D24B17" w:rsidRPr="00E22122" w:rsidRDefault="00D24B17" w:rsidP="00D24B17">
      <w:pPr>
        <w:pStyle w:val="p4"/>
        <w:ind w:left="0"/>
        <w:jc w:val="left"/>
        <w:rPr>
          <w:rFonts w:ascii="Times New Roman" w:hAnsi="Times New Roman" w:cs="Times New Roman"/>
          <w:b/>
          <w:bCs/>
          <w:sz w:val="20"/>
          <w:szCs w:val="20"/>
          <w:lang w:val="es-US"/>
        </w:rPr>
      </w:pPr>
    </w:p>
    <w:p w14:paraId="78F8BF81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/>
          <w:bCs/>
          <w:szCs w:val="20"/>
          <w:lang w:val="es-US"/>
        </w:rPr>
      </w:pPr>
      <w:r w:rsidRPr="008701D3">
        <w:rPr>
          <w:rFonts w:ascii="Times New Roman" w:hAnsi="Times New Roman" w:cs="Times New Roman"/>
          <w:b/>
          <w:bCs/>
          <w:szCs w:val="20"/>
          <w:lang w:val="es-US"/>
        </w:rPr>
        <w:t xml:space="preserve">Estimados Padres y Tutores de Estudiantes; </w:t>
      </w:r>
      <w:proofErr w:type="gramStart"/>
      <w:r w:rsidRPr="008701D3">
        <w:rPr>
          <w:rFonts w:ascii="Times New Roman" w:hAnsi="Times New Roman" w:cs="Times New Roman"/>
          <w:b/>
          <w:bCs/>
          <w:szCs w:val="20"/>
          <w:lang w:val="es-US"/>
        </w:rPr>
        <w:t>Profesores  y</w:t>
      </w:r>
      <w:proofErr w:type="gramEnd"/>
      <w:r w:rsidRPr="008701D3">
        <w:rPr>
          <w:rFonts w:ascii="Times New Roman" w:hAnsi="Times New Roman" w:cs="Times New Roman"/>
          <w:b/>
          <w:bCs/>
          <w:szCs w:val="20"/>
          <w:lang w:val="es-US"/>
        </w:rPr>
        <w:t xml:space="preserve"> Empleados:</w:t>
      </w:r>
    </w:p>
    <w:p w14:paraId="79D7B97C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16"/>
          <w:szCs w:val="16"/>
          <w:lang w:val="es-US"/>
        </w:rPr>
      </w:pPr>
    </w:p>
    <w:p w14:paraId="63F3D38A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18"/>
          <w:lang w:val="es-US"/>
        </w:rPr>
      </w:pPr>
      <w:r w:rsidRPr="008701D3">
        <w:rPr>
          <w:rFonts w:ascii="Times New Roman" w:hAnsi="Times New Roman" w:cs="Times New Roman"/>
          <w:bCs/>
          <w:sz w:val="16"/>
          <w:szCs w:val="16"/>
          <w:lang w:val="es-US"/>
        </w:rPr>
        <w:t xml:space="preserve">     </w:t>
      </w:r>
      <w:r w:rsidRPr="008701D3">
        <w:rPr>
          <w:rFonts w:ascii="Times New Roman" w:hAnsi="Times New Roman" w:cs="Times New Roman"/>
          <w:b/>
          <w:bCs/>
          <w:lang w:val="es-US"/>
        </w:rPr>
        <w:t>El Departamento de Protección Ambiental de la Florida (FDEP)</w:t>
      </w:r>
      <w:r w:rsidRPr="008701D3">
        <w:rPr>
          <w:rFonts w:ascii="Times New Roman" w:hAnsi="Times New Roman" w:cs="Times New Roman"/>
          <w:bCs/>
          <w:sz w:val="16"/>
          <w:szCs w:val="16"/>
          <w:lang w:val="es-US"/>
        </w:rPr>
        <w:t xml:space="preserve"> </w:t>
      </w:r>
      <w:r w:rsidRPr="008701D3">
        <w:rPr>
          <w:rFonts w:ascii="Times New Roman" w:hAnsi="Times New Roman" w:cs="Times New Roman"/>
          <w:bCs/>
          <w:sz w:val="20"/>
          <w:szCs w:val="18"/>
          <w:lang w:val="es-US"/>
        </w:rPr>
        <w:t xml:space="preserve">es una agencia estatal que supervisa </w:t>
      </w:r>
      <w:proofErr w:type="gramStart"/>
      <w:r w:rsidRPr="008701D3">
        <w:rPr>
          <w:rFonts w:ascii="Times New Roman" w:hAnsi="Times New Roman" w:cs="Times New Roman"/>
          <w:bCs/>
          <w:sz w:val="20"/>
          <w:szCs w:val="18"/>
          <w:lang w:val="es-US"/>
        </w:rPr>
        <w:t>todos las operaciones</w:t>
      </w:r>
      <w:proofErr w:type="gramEnd"/>
      <w:r w:rsidRPr="008701D3">
        <w:rPr>
          <w:rFonts w:ascii="Times New Roman" w:hAnsi="Times New Roman" w:cs="Times New Roman"/>
          <w:bCs/>
          <w:sz w:val="20"/>
          <w:szCs w:val="18"/>
          <w:lang w:val="es-US"/>
        </w:rPr>
        <w:t xml:space="preserve"> de limpieza de todos los sitios/lugares a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8"/>
          <w:lang w:val="es-US"/>
        </w:rPr>
        <w:t>traves</w:t>
      </w:r>
      <w:proofErr w:type="spellEnd"/>
      <w:r w:rsidRPr="008701D3">
        <w:rPr>
          <w:rFonts w:ascii="Times New Roman" w:hAnsi="Times New Roman" w:cs="Times New Roman"/>
          <w:bCs/>
          <w:sz w:val="20"/>
          <w:szCs w:val="18"/>
          <w:lang w:val="es-US"/>
        </w:rPr>
        <w:t xml:space="preserve"> de todo el estado de la Florida.  El Departamento de (FDEP) es responsable de notificar a todas las Juntas Escolares del estado de la Florida cuando una contaminación es descubierta en la propiedad de una escuela.  La Juntas Escolares son las que reciben dicha notificación y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8"/>
          <w:lang w:val="es-US"/>
        </w:rPr>
        <w:t>ademâs</w:t>
      </w:r>
      <w:proofErr w:type="spellEnd"/>
      <w:r w:rsidRPr="008701D3">
        <w:rPr>
          <w:rFonts w:ascii="Times New Roman" w:hAnsi="Times New Roman" w:cs="Times New Roman"/>
          <w:bCs/>
          <w:sz w:val="20"/>
          <w:szCs w:val="18"/>
          <w:lang w:val="es-US"/>
        </w:rPr>
        <w:t xml:space="preserve">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8"/>
          <w:lang w:val="es-US"/>
        </w:rPr>
        <w:t>debera</w:t>
      </w:r>
      <w:proofErr w:type="spellEnd"/>
      <w:r w:rsidRPr="008701D3">
        <w:rPr>
          <w:rFonts w:ascii="Times New Roman" w:hAnsi="Times New Roman" w:cs="Times New Roman"/>
          <w:bCs/>
          <w:sz w:val="20"/>
          <w:szCs w:val="18"/>
          <w:lang w:val="es-US"/>
        </w:rPr>
        <w:t xml:space="preserve"> de notificar a los profesores, personal, Padres de familia y Tutores de los estudiantes que asisten a la escuela.</w:t>
      </w:r>
    </w:p>
    <w:p w14:paraId="1C073AF6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16"/>
          <w:lang w:val="es-US"/>
        </w:rPr>
      </w:pPr>
    </w:p>
    <w:p w14:paraId="5C6DC36F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16"/>
          <w:lang w:val="es-US"/>
        </w:rPr>
      </w:pPr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    En el año escolar 2009/2010, el Departamento FDEP notificó a la Junta Escolar del condado de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Hillsborough</w:t>
      </w:r>
      <w:proofErr w:type="spell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información respecto a la identificación de suelo y la contaminación de las aguas subterráneas en varias ubicaciones de las escuelas.  La carta es para llenar el requisito de notificación para las localidades.  Además, Las Juntas Escolares también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decidierón</w:t>
      </w:r>
      <w:proofErr w:type="spell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voluntariamente ampliar su proceso de notificación más allá de los requisitos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de el</w:t>
      </w:r>
      <w:proofErr w:type="spell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FDEP e incluir a otras ubicaciones de las escuelas basadas en análisis históricos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haci</w:t>
      </w:r>
      <w:proofErr w:type="spell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como la información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mas</w:t>
      </w:r>
      <w:proofErr w:type="spell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reciente recibida de los resultados de las pruebas realizadas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de el</w:t>
      </w:r>
      <w:proofErr w:type="spell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suelo y las aguas subterráneas.</w:t>
      </w:r>
    </w:p>
    <w:p w14:paraId="79EF71E1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18"/>
          <w:szCs w:val="16"/>
          <w:lang w:val="es-US"/>
        </w:rPr>
      </w:pPr>
    </w:p>
    <w:p w14:paraId="71F0CEE7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lang w:val="es-US"/>
        </w:rPr>
      </w:pPr>
      <w:r w:rsidRPr="008701D3">
        <w:rPr>
          <w:rFonts w:ascii="Times New Roman" w:hAnsi="Times New Roman" w:cs="Times New Roman"/>
          <w:bCs/>
          <w:sz w:val="18"/>
          <w:szCs w:val="16"/>
          <w:lang w:val="es-US"/>
        </w:rPr>
        <w:t xml:space="preserve">    </w:t>
      </w:r>
      <w:r w:rsidRPr="008701D3">
        <w:rPr>
          <w:rFonts w:ascii="Times New Roman" w:hAnsi="Times New Roman" w:cs="Times New Roman"/>
          <w:bCs/>
          <w:lang w:val="es-US"/>
        </w:rPr>
        <w:t xml:space="preserve">DEBIDO A LA BAJA POSIBILIDAD DE </w:t>
      </w:r>
      <w:proofErr w:type="spellStart"/>
      <w:r w:rsidRPr="008701D3">
        <w:rPr>
          <w:rFonts w:ascii="Times New Roman" w:hAnsi="Times New Roman" w:cs="Times New Roman"/>
          <w:bCs/>
          <w:lang w:val="es-US"/>
        </w:rPr>
        <w:t>ESPOCISIóN</w:t>
      </w:r>
      <w:proofErr w:type="spellEnd"/>
      <w:r w:rsidRPr="008701D3">
        <w:rPr>
          <w:rFonts w:ascii="Times New Roman" w:hAnsi="Times New Roman" w:cs="Times New Roman"/>
          <w:bCs/>
          <w:lang w:val="es-US"/>
        </w:rPr>
        <w:t xml:space="preserve"> </w:t>
      </w:r>
      <w:proofErr w:type="gramStart"/>
      <w:r w:rsidRPr="008701D3">
        <w:rPr>
          <w:rFonts w:ascii="Times New Roman" w:hAnsi="Times New Roman" w:cs="Times New Roman"/>
          <w:bCs/>
          <w:lang w:val="es-US"/>
        </w:rPr>
        <w:t>EN  EL</w:t>
      </w:r>
      <w:proofErr w:type="gramEnd"/>
      <w:r w:rsidRPr="008701D3">
        <w:rPr>
          <w:rFonts w:ascii="Times New Roman" w:hAnsi="Times New Roman" w:cs="Times New Roman"/>
          <w:bCs/>
          <w:lang w:val="es-US"/>
        </w:rPr>
        <w:t xml:space="preserve"> SUELO Y LAS AGUAS </w:t>
      </w:r>
      <w:proofErr w:type="spellStart"/>
      <w:r w:rsidRPr="008701D3">
        <w:rPr>
          <w:rFonts w:ascii="Times New Roman" w:hAnsi="Times New Roman" w:cs="Times New Roman"/>
          <w:bCs/>
          <w:lang w:val="es-US"/>
        </w:rPr>
        <w:t>SUBTERRáNEAS</w:t>
      </w:r>
      <w:proofErr w:type="spellEnd"/>
      <w:r w:rsidRPr="008701D3">
        <w:rPr>
          <w:rFonts w:ascii="Times New Roman" w:hAnsi="Times New Roman" w:cs="Times New Roman"/>
          <w:bCs/>
          <w:lang w:val="es-US"/>
        </w:rPr>
        <w:t xml:space="preserve"> O LAS CONCENTRACIONES DE COMPONENTES IDENTIFICADOS EN ESTOS LUGARES </w:t>
      </w:r>
      <w:r w:rsidRPr="008701D3">
        <w:rPr>
          <w:rFonts w:ascii="Times New Roman" w:hAnsi="Times New Roman" w:cs="Times New Roman"/>
          <w:b/>
          <w:bCs/>
          <w:lang w:val="es-US"/>
        </w:rPr>
        <w:t>NO DEMUESTRAN</w:t>
      </w:r>
      <w:r w:rsidRPr="008701D3">
        <w:rPr>
          <w:rFonts w:ascii="Times New Roman" w:hAnsi="Times New Roman" w:cs="Times New Roman"/>
          <w:bCs/>
          <w:lang w:val="es-US"/>
        </w:rPr>
        <w:t xml:space="preserve"> UN GRAN RIESGO PARA LA SALUD.  LAS ESCUELAS SON SEGURAS PARA LOS ESTUDIANTES, PADRES DE FAMILA, PERSONAL, Y LOS VISITANTES.</w:t>
      </w:r>
    </w:p>
    <w:p w14:paraId="3E3E7206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lang w:val="es-US"/>
        </w:rPr>
      </w:pPr>
    </w:p>
    <w:p w14:paraId="7CA91EA0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16"/>
          <w:lang w:val="es-US"/>
        </w:rPr>
      </w:pPr>
      <w:r w:rsidRPr="008701D3">
        <w:rPr>
          <w:rFonts w:ascii="Times New Roman" w:hAnsi="Times New Roman" w:cs="Times New Roman"/>
          <w:bCs/>
          <w:sz w:val="16"/>
          <w:szCs w:val="16"/>
          <w:lang w:val="es-US"/>
        </w:rPr>
        <w:t xml:space="preserve">      </w:t>
      </w:r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Una lista de las escuelas identificadas y a las cuales la Junta Escolar les ha enviado notificación hasta el momento son las siguientes:</w:t>
      </w:r>
    </w:p>
    <w:p w14:paraId="7F08E724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16"/>
          <w:szCs w:val="16"/>
          <w:lang w:val="es-US"/>
        </w:rPr>
      </w:pPr>
    </w:p>
    <w:p w14:paraId="4CE25494" w14:textId="77777777" w:rsidR="005F070B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013A9">
        <w:rPr>
          <w:rFonts w:ascii="Times New Roman" w:hAnsi="Times New Roman" w:cs="Times New Roman"/>
          <w:bCs/>
          <w:sz w:val="20"/>
          <w:szCs w:val="20"/>
        </w:rPr>
        <w:t>Brandon High School</w:t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  <w:t>Buchanan Middle School</w:t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  <w:t>Just Elementary School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572416B1" w14:textId="1CDE629D" w:rsidR="00D24B17" w:rsidRPr="009013A9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013A9">
        <w:rPr>
          <w:rFonts w:ascii="Times New Roman" w:hAnsi="Times New Roman" w:cs="Times New Roman"/>
          <w:bCs/>
          <w:sz w:val="20"/>
          <w:szCs w:val="20"/>
        </w:rPr>
        <w:t>Kenly Elementary School</w:t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</w:r>
      <w:r w:rsidR="005F070B">
        <w:rPr>
          <w:rFonts w:ascii="Times New Roman" w:hAnsi="Times New Roman" w:cs="Times New Roman"/>
          <w:bCs/>
          <w:sz w:val="20"/>
          <w:szCs w:val="20"/>
        </w:rPr>
        <w:tab/>
        <w:t>Leto High School</w:t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5F070B">
        <w:rPr>
          <w:rFonts w:ascii="Times New Roman" w:hAnsi="Times New Roman" w:cs="Times New Roman"/>
          <w:bCs/>
          <w:sz w:val="20"/>
          <w:szCs w:val="20"/>
        </w:rPr>
        <w:tab/>
      </w:r>
      <w:r w:rsidR="005F070B">
        <w:rPr>
          <w:rFonts w:ascii="Times New Roman" w:hAnsi="Times New Roman" w:cs="Times New Roman"/>
          <w:bCs/>
          <w:sz w:val="20"/>
          <w:szCs w:val="20"/>
        </w:rPr>
        <w:tab/>
      </w:r>
      <w:r w:rsidRPr="009013A9">
        <w:rPr>
          <w:rFonts w:ascii="Times New Roman" w:hAnsi="Times New Roman" w:cs="Times New Roman"/>
          <w:bCs/>
          <w:sz w:val="20"/>
          <w:szCs w:val="20"/>
        </w:rPr>
        <w:t>Lockhart Elementary School</w:t>
      </w:r>
    </w:p>
    <w:p w14:paraId="0EAE78FB" w14:textId="77777777" w:rsidR="00672628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013A9">
        <w:rPr>
          <w:rFonts w:ascii="Times New Roman" w:hAnsi="Times New Roman" w:cs="Times New Roman"/>
          <w:bCs/>
          <w:sz w:val="20"/>
          <w:szCs w:val="20"/>
        </w:rPr>
        <w:t>Mann Middle School</w:t>
      </w:r>
      <w:r w:rsidR="005F070B">
        <w:rPr>
          <w:rFonts w:ascii="Times New Roman" w:hAnsi="Times New Roman" w:cs="Times New Roman"/>
          <w:bCs/>
          <w:sz w:val="20"/>
          <w:szCs w:val="20"/>
        </w:rPr>
        <w:tab/>
      </w:r>
      <w:r w:rsidR="005F070B">
        <w:rPr>
          <w:rFonts w:ascii="Times New Roman" w:hAnsi="Times New Roman" w:cs="Times New Roman"/>
          <w:bCs/>
          <w:sz w:val="20"/>
          <w:szCs w:val="20"/>
        </w:rPr>
        <w:tab/>
      </w:r>
      <w:r w:rsidRPr="009013A9">
        <w:rPr>
          <w:rFonts w:ascii="Times New Roman" w:hAnsi="Times New Roman" w:cs="Times New Roman"/>
          <w:bCs/>
          <w:sz w:val="20"/>
          <w:szCs w:val="20"/>
        </w:rPr>
        <w:t>Marshall Middle School</w:t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</w:r>
      <w:r w:rsidR="00672628">
        <w:rPr>
          <w:rFonts w:ascii="Times New Roman" w:hAnsi="Times New Roman" w:cs="Times New Roman"/>
          <w:bCs/>
          <w:sz w:val="20"/>
          <w:szCs w:val="20"/>
        </w:rPr>
        <w:tab/>
      </w:r>
      <w:r w:rsidR="00672628">
        <w:rPr>
          <w:rFonts w:ascii="Times New Roman" w:hAnsi="Times New Roman" w:cs="Times New Roman"/>
          <w:bCs/>
          <w:sz w:val="20"/>
          <w:szCs w:val="20"/>
        </w:rPr>
        <w:tab/>
      </w:r>
      <w:r w:rsidRPr="009013A9">
        <w:rPr>
          <w:rFonts w:ascii="Times New Roman" w:hAnsi="Times New Roman" w:cs="Times New Roman"/>
          <w:bCs/>
          <w:sz w:val="20"/>
          <w:szCs w:val="20"/>
        </w:rPr>
        <w:t>MacFarlane Park Magnet</w:t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</w:r>
    </w:p>
    <w:p w14:paraId="57AFC646" w14:textId="77777777" w:rsidR="00672628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013A9">
        <w:rPr>
          <w:rFonts w:ascii="Times New Roman" w:hAnsi="Times New Roman" w:cs="Times New Roman"/>
          <w:bCs/>
          <w:sz w:val="20"/>
          <w:szCs w:val="20"/>
        </w:rPr>
        <w:t>McLane Middle School</w:t>
      </w:r>
      <w:r w:rsidR="005F070B">
        <w:rPr>
          <w:rFonts w:ascii="Times New Roman" w:hAnsi="Times New Roman" w:cs="Times New Roman"/>
          <w:bCs/>
          <w:sz w:val="20"/>
          <w:szCs w:val="20"/>
        </w:rPr>
        <w:tab/>
      </w:r>
      <w:r w:rsidR="005F070B">
        <w:rPr>
          <w:rFonts w:ascii="Times New Roman" w:hAnsi="Times New Roman" w:cs="Times New Roman"/>
          <w:bCs/>
          <w:sz w:val="20"/>
          <w:szCs w:val="20"/>
        </w:rPr>
        <w:tab/>
      </w:r>
      <w:r w:rsidRPr="009013A9">
        <w:rPr>
          <w:rFonts w:ascii="Times New Roman" w:hAnsi="Times New Roman" w:cs="Times New Roman"/>
          <w:bCs/>
          <w:sz w:val="20"/>
          <w:szCs w:val="20"/>
        </w:rPr>
        <w:t>Mendenhall Elementary</w:t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</w:r>
      <w:r w:rsidR="00672628">
        <w:rPr>
          <w:rFonts w:ascii="Times New Roman" w:hAnsi="Times New Roman" w:cs="Times New Roman"/>
          <w:bCs/>
          <w:sz w:val="20"/>
          <w:szCs w:val="20"/>
        </w:rPr>
        <w:tab/>
      </w:r>
      <w:r w:rsidR="00672628">
        <w:rPr>
          <w:rFonts w:ascii="Times New Roman" w:hAnsi="Times New Roman" w:cs="Times New Roman"/>
          <w:bCs/>
          <w:sz w:val="20"/>
          <w:szCs w:val="20"/>
        </w:rPr>
        <w:tab/>
      </w:r>
      <w:r w:rsidRPr="009013A9">
        <w:rPr>
          <w:rFonts w:ascii="Times New Roman" w:hAnsi="Times New Roman" w:cs="Times New Roman"/>
          <w:bCs/>
          <w:sz w:val="20"/>
          <w:szCs w:val="20"/>
        </w:rPr>
        <w:t>Morgan Woods Elementary</w:t>
      </w:r>
      <w:r w:rsidRPr="009013A9">
        <w:rPr>
          <w:rFonts w:ascii="Times New Roman" w:hAnsi="Times New Roman" w:cs="Times New Roman"/>
          <w:bCs/>
          <w:sz w:val="20"/>
          <w:szCs w:val="20"/>
        </w:rPr>
        <w:tab/>
      </w:r>
    </w:p>
    <w:p w14:paraId="1141A9EF" w14:textId="77777777" w:rsidR="00672628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013A9">
        <w:rPr>
          <w:rFonts w:ascii="Times New Roman" w:hAnsi="Times New Roman" w:cs="Times New Roman"/>
          <w:bCs/>
          <w:sz w:val="20"/>
          <w:szCs w:val="20"/>
        </w:rPr>
        <w:t>Oak Park Elementary School</w:t>
      </w:r>
      <w:r w:rsidR="005F070B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Pinecrest Elementary School</w:t>
      </w:r>
      <w:r w:rsidR="00672628">
        <w:rPr>
          <w:rFonts w:ascii="Times New Roman" w:hAnsi="Times New Roman" w:cs="Times New Roman"/>
          <w:bCs/>
          <w:sz w:val="20"/>
          <w:szCs w:val="20"/>
        </w:rPr>
        <w:tab/>
      </w:r>
      <w:r w:rsidR="00672628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Pizzo </w:t>
      </w:r>
      <w:r w:rsidR="00CB07FD">
        <w:rPr>
          <w:rFonts w:ascii="Times New Roman" w:hAnsi="Times New Roman" w:cs="Times New Roman"/>
          <w:bCs/>
          <w:sz w:val="20"/>
          <w:szCs w:val="20"/>
        </w:rPr>
        <w:t>K-8</w:t>
      </w:r>
      <w:r>
        <w:rPr>
          <w:rFonts w:ascii="Times New Roman" w:hAnsi="Times New Roman" w:cs="Times New Roman"/>
          <w:bCs/>
          <w:sz w:val="20"/>
          <w:szCs w:val="20"/>
        </w:rPr>
        <w:t xml:space="preserve"> School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4AF816D3" w14:textId="77777777" w:rsidR="00672628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Plant City High School</w:t>
      </w:r>
      <w:r w:rsidR="005F070B">
        <w:rPr>
          <w:rFonts w:ascii="Times New Roman" w:hAnsi="Times New Roman" w:cs="Times New Roman"/>
          <w:bCs/>
          <w:sz w:val="20"/>
          <w:szCs w:val="20"/>
        </w:rPr>
        <w:tab/>
      </w:r>
      <w:r w:rsidR="005F070B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Plant High School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672628">
        <w:rPr>
          <w:rFonts w:ascii="Times New Roman" w:hAnsi="Times New Roman" w:cs="Times New Roman"/>
          <w:bCs/>
          <w:sz w:val="20"/>
          <w:szCs w:val="20"/>
        </w:rPr>
        <w:tab/>
      </w:r>
      <w:r w:rsidR="00672628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Robinson Elementary School</w:t>
      </w:r>
    </w:p>
    <w:p w14:paraId="4C2CE579" w14:textId="39E2C47C" w:rsidR="00D24B17" w:rsidRPr="009013A9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Town &amp; Country Elementary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5F7CCD">
        <w:rPr>
          <w:rFonts w:ascii="Times New Roman" w:hAnsi="Times New Roman" w:cs="Times New Roman"/>
          <w:bCs/>
          <w:sz w:val="20"/>
          <w:szCs w:val="20"/>
        </w:rPr>
        <w:t>Wilson</w:t>
      </w:r>
      <w:r>
        <w:rPr>
          <w:rFonts w:ascii="Times New Roman" w:hAnsi="Times New Roman" w:cs="Times New Roman"/>
          <w:bCs/>
          <w:sz w:val="20"/>
          <w:szCs w:val="20"/>
        </w:rPr>
        <w:t xml:space="preserve"> Middle School</w:t>
      </w:r>
      <w:r w:rsidR="005F070B">
        <w:rPr>
          <w:rFonts w:ascii="Times New Roman" w:hAnsi="Times New Roman" w:cs="Times New Roman"/>
          <w:bCs/>
          <w:sz w:val="20"/>
          <w:szCs w:val="20"/>
        </w:rPr>
        <w:tab/>
      </w:r>
      <w:r w:rsidR="00914F31">
        <w:rPr>
          <w:rFonts w:ascii="Times New Roman" w:hAnsi="Times New Roman" w:cs="Times New Roman"/>
          <w:bCs/>
          <w:sz w:val="20"/>
          <w:szCs w:val="20"/>
        </w:rPr>
        <w:tab/>
      </w:r>
      <w:r w:rsidR="00914F31">
        <w:rPr>
          <w:rFonts w:ascii="Times New Roman" w:hAnsi="Times New Roman" w:cs="Times New Roman"/>
          <w:bCs/>
          <w:sz w:val="20"/>
          <w:szCs w:val="20"/>
        </w:rPr>
        <w:tab/>
      </w:r>
      <w:r w:rsidR="00672628">
        <w:rPr>
          <w:rFonts w:ascii="Times New Roman" w:hAnsi="Times New Roman" w:cs="Times New Roman"/>
          <w:bCs/>
          <w:sz w:val="20"/>
          <w:szCs w:val="20"/>
        </w:rPr>
        <w:t>Young</w:t>
      </w:r>
      <w:r w:rsidR="000339F1">
        <w:rPr>
          <w:rFonts w:ascii="Times New Roman" w:hAnsi="Times New Roman" w:cs="Times New Roman"/>
          <w:bCs/>
          <w:sz w:val="20"/>
          <w:szCs w:val="20"/>
        </w:rPr>
        <w:t xml:space="preserve"> Middle School</w:t>
      </w:r>
    </w:p>
    <w:p w14:paraId="716C2B98" w14:textId="77777777" w:rsidR="00D24B17" w:rsidRPr="009013A9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DD161D9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16"/>
          <w:lang w:val="es-US"/>
        </w:rPr>
      </w:pPr>
      <w:r>
        <w:rPr>
          <w:rFonts w:ascii="Times New Roman" w:hAnsi="Times New Roman" w:cs="Times New Roman"/>
          <w:bCs/>
          <w:sz w:val="20"/>
          <w:szCs w:val="16"/>
        </w:rPr>
        <w:t xml:space="preserve">     </w:t>
      </w:r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Información adicional pertinente para cada escuela está </w:t>
      </w:r>
      <w:proofErr w:type="gram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disponible  en</w:t>
      </w:r>
      <w:proofErr w:type="gram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la oficina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de el</w:t>
      </w:r>
      <w:proofErr w:type="spell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Director/a.  Le invitamos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ha</w:t>
      </w:r>
      <w:proofErr w:type="spell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revisar esta </w:t>
      </w:r>
      <w:proofErr w:type="gram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información  a</w:t>
      </w:r>
      <w:proofErr w:type="gram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su comodidad.  </w:t>
      </w:r>
      <w:proofErr w:type="gram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Además,  ayudarlo</w:t>
      </w:r>
      <w:proofErr w:type="gram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ha</w:t>
      </w:r>
      <w:proofErr w:type="spell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entender esta información y a responder sus preguntas.   </w:t>
      </w:r>
      <w:proofErr w:type="gram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FDEP  (</w:t>
      </w:r>
      <w:proofErr w:type="gram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Departamento de Protección Ambiental de la Florida) y DOH (Departamento de Salud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de el</w:t>
      </w:r>
      <w:proofErr w:type="spell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estado de Florida).   Han establecido dos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lineas</w:t>
      </w:r>
      <w:proofErr w:type="spell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gratis para proveer información.   </w:t>
      </w:r>
      <w:proofErr w:type="gramStart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Los  números</w:t>
      </w:r>
      <w:proofErr w:type="gramEnd"/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 xml:space="preserve"> son:   </w:t>
      </w:r>
    </w:p>
    <w:p w14:paraId="44A3B6F2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20"/>
          <w:szCs w:val="16"/>
          <w:lang w:val="es-US"/>
        </w:rPr>
      </w:pPr>
      <w:r w:rsidRPr="008701D3">
        <w:rPr>
          <w:rFonts w:ascii="Times New Roman" w:hAnsi="Times New Roman" w:cs="Times New Roman"/>
          <w:bCs/>
          <w:sz w:val="20"/>
          <w:szCs w:val="16"/>
          <w:lang w:val="es-US"/>
        </w:rPr>
        <w:t>DOH 1-877-798-2772   y   FDEP 1-866-282-0787.</w:t>
      </w:r>
    </w:p>
    <w:p w14:paraId="57AE3815" w14:textId="77777777" w:rsidR="00D24B17" w:rsidRPr="008701D3" w:rsidRDefault="00D24B17" w:rsidP="00D24B17">
      <w:pPr>
        <w:pStyle w:val="p4"/>
        <w:ind w:left="0"/>
        <w:jc w:val="left"/>
        <w:rPr>
          <w:rFonts w:ascii="Times New Roman" w:hAnsi="Times New Roman" w:cs="Times New Roman"/>
          <w:bCs/>
          <w:sz w:val="18"/>
          <w:szCs w:val="16"/>
          <w:lang w:val="es-US"/>
        </w:rPr>
      </w:pPr>
    </w:p>
    <w:p w14:paraId="7EA09E99" w14:textId="4C6483F5" w:rsidR="002F3124" w:rsidRPr="008701D3" w:rsidRDefault="00D24B17" w:rsidP="00407FC7">
      <w:pPr>
        <w:pStyle w:val="p4"/>
        <w:ind w:left="0"/>
        <w:jc w:val="left"/>
        <w:rPr>
          <w:lang w:val="es-US"/>
        </w:rPr>
      </w:pPr>
      <w:r w:rsidRPr="008701D3">
        <w:rPr>
          <w:rFonts w:ascii="Times New Roman" w:hAnsi="Times New Roman" w:cs="Times New Roman"/>
          <w:bCs/>
          <w:sz w:val="20"/>
          <w:szCs w:val="20"/>
          <w:lang w:val="es-US"/>
        </w:rPr>
        <w:t xml:space="preserve">Junta Directiva Escolar del Condado de </w:t>
      </w:r>
      <w:proofErr w:type="spellStart"/>
      <w:r w:rsidRPr="008701D3">
        <w:rPr>
          <w:rFonts w:ascii="Times New Roman" w:hAnsi="Times New Roman" w:cs="Times New Roman"/>
          <w:bCs/>
          <w:sz w:val="20"/>
          <w:szCs w:val="20"/>
          <w:lang w:val="es-US"/>
        </w:rPr>
        <w:t>Hillsborough</w:t>
      </w:r>
      <w:proofErr w:type="spellEnd"/>
      <w:r w:rsidR="002F3124" w:rsidRPr="008701D3">
        <w:rPr>
          <w:lang w:val="es-US"/>
        </w:rPr>
        <w:tab/>
      </w:r>
    </w:p>
    <w:sectPr w:rsidR="002F3124" w:rsidRPr="008701D3">
      <w:footerReference w:type="default" r:id="rId9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6D0A1" w14:textId="77777777" w:rsidR="00406F23" w:rsidRDefault="00406F23">
      <w:r>
        <w:separator/>
      </w:r>
    </w:p>
  </w:endnote>
  <w:endnote w:type="continuationSeparator" w:id="0">
    <w:p w14:paraId="08BF8C43" w14:textId="77777777" w:rsidR="00406F23" w:rsidRDefault="0040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7F0A" w14:textId="77777777" w:rsidR="00EC12AA" w:rsidRPr="00EC12AA" w:rsidRDefault="00AF4FFB" w:rsidP="00EC12AA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Risk Management and Safety Office </w:t>
    </w:r>
    <w:r w:rsidR="00EC12AA" w:rsidRPr="00EC12AA">
      <w:rPr>
        <w:rFonts w:ascii="Arial" w:hAnsi="Arial"/>
        <w:b/>
        <w:sz w:val="16"/>
      </w:rPr>
      <w:t xml:space="preserve"> </w:t>
    </w:r>
    <w:r w:rsidR="00EC12AA" w:rsidRPr="00EC12AA">
      <w:rPr>
        <w:rFonts w:ascii="Arial" w:hAnsi="Arial"/>
        <w:sz w:val="16"/>
      </w:rPr>
      <w:sym w:font="Symbol" w:char="F0B7"/>
    </w:r>
    <w:r w:rsidR="00EC12AA" w:rsidRPr="00EC12AA">
      <w:rPr>
        <w:rFonts w:ascii="Arial" w:hAnsi="Arial"/>
        <w:b/>
        <w:sz w:val="16"/>
      </w:rPr>
      <w:t xml:space="preserve"> </w:t>
    </w:r>
    <w:r w:rsidR="00A31C6B">
      <w:rPr>
        <w:rFonts w:ascii="Arial" w:hAnsi="Arial"/>
        <w:b/>
        <w:sz w:val="16"/>
      </w:rPr>
      <w:t>2920 N 40</w:t>
    </w:r>
    <w:r w:rsidR="00A31C6B" w:rsidRPr="00A31C6B">
      <w:rPr>
        <w:rFonts w:ascii="Arial" w:hAnsi="Arial"/>
        <w:b/>
        <w:sz w:val="16"/>
        <w:vertAlign w:val="superscript"/>
      </w:rPr>
      <w:t>th</w:t>
    </w:r>
    <w:r w:rsidR="00A31C6B">
      <w:rPr>
        <w:rFonts w:ascii="Arial" w:hAnsi="Arial"/>
        <w:b/>
        <w:sz w:val="16"/>
      </w:rPr>
      <w:t xml:space="preserve"> St</w:t>
    </w:r>
    <w:r w:rsidR="00EC12AA" w:rsidRPr="00EC12AA">
      <w:rPr>
        <w:rFonts w:ascii="Arial" w:hAnsi="Arial"/>
        <w:sz w:val="16"/>
      </w:rPr>
      <w:t xml:space="preserve"> </w:t>
    </w:r>
    <w:r w:rsidR="00EC12AA" w:rsidRPr="00EC12AA">
      <w:rPr>
        <w:rFonts w:ascii="Arial" w:hAnsi="Arial"/>
        <w:sz w:val="16"/>
      </w:rPr>
      <w:sym w:font="Symbol" w:char="F0B7"/>
    </w:r>
    <w:r w:rsidR="00EC12AA" w:rsidRPr="00EC12AA">
      <w:rPr>
        <w:rFonts w:ascii="Arial" w:hAnsi="Arial"/>
        <w:sz w:val="16"/>
      </w:rPr>
      <w:t xml:space="preserve"> Tampa, Florida </w:t>
    </w:r>
    <w:r w:rsidR="002E458F">
      <w:rPr>
        <w:rFonts w:ascii="Arial" w:hAnsi="Arial"/>
        <w:sz w:val="16"/>
      </w:rPr>
      <w:t>33614</w:t>
    </w:r>
  </w:p>
  <w:p w14:paraId="143386F7" w14:textId="2AD33E53" w:rsidR="00EC12AA" w:rsidRPr="00EC12AA" w:rsidRDefault="00EC12AA" w:rsidP="00EC12AA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 w:rsidRPr="00EC12AA">
      <w:rPr>
        <w:rFonts w:ascii="Arial" w:hAnsi="Arial"/>
        <w:sz w:val="16"/>
      </w:rPr>
      <w:t>Office: 813-</w:t>
    </w:r>
    <w:r w:rsidR="00A31C6B">
      <w:rPr>
        <w:rFonts w:ascii="Arial" w:hAnsi="Arial"/>
        <w:sz w:val="16"/>
      </w:rPr>
      <w:t>840</w:t>
    </w:r>
    <w:r w:rsidR="00AF4FFB">
      <w:rPr>
        <w:rFonts w:ascii="Arial" w:hAnsi="Arial"/>
        <w:sz w:val="16"/>
      </w:rPr>
      <w:t>-</w:t>
    </w:r>
    <w:r w:rsidR="005F7CCD">
      <w:rPr>
        <w:rFonts w:ascii="Arial" w:hAnsi="Arial"/>
        <w:sz w:val="16"/>
      </w:rPr>
      <w:t>7324</w:t>
    </w:r>
    <w:r w:rsidRPr="00EC12AA">
      <w:rPr>
        <w:rFonts w:ascii="Arial" w:hAnsi="Arial"/>
        <w:sz w:val="16"/>
      </w:rPr>
      <w:t xml:space="preserve"> </w:t>
    </w:r>
    <w:r w:rsidRPr="00EC12AA">
      <w:rPr>
        <w:rFonts w:ascii="Arial" w:hAnsi="Arial"/>
        <w:sz w:val="16"/>
      </w:rPr>
      <w:sym w:font="Symbol" w:char="F0B7"/>
    </w:r>
    <w:r w:rsidRPr="00EC12AA">
      <w:rPr>
        <w:rFonts w:ascii="Arial" w:hAnsi="Arial"/>
        <w:sz w:val="16"/>
      </w:rPr>
      <w:t xml:space="preserve">  Fax: 813-</w:t>
    </w:r>
    <w:r w:rsidR="005F7CCD">
      <w:rPr>
        <w:rFonts w:ascii="Arial" w:hAnsi="Arial"/>
        <w:sz w:val="16"/>
      </w:rPr>
      <w:t>872-5266</w:t>
    </w:r>
  </w:p>
  <w:p w14:paraId="17CD6D87" w14:textId="77777777" w:rsidR="00EC12AA" w:rsidRPr="00EC12AA" w:rsidRDefault="00EC12AA" w:rsidP="00EC12AA">
    <w:pPr>
      <w:tabs>
        <w:tab w:val="center" w:pos="4320"/>
        <w:tab w:val="right" w:pos="8640"/>
      </w:tabs>
      <w:jc w:val="center"/>
    </w:pPr>
    <w:r w:rsidRPr="00EC12AA">
      <w:rPr>
        <w:rFonts w:ascii="Arial" w:hAnsi="Arial"/>
        <w:sz w:val="16"/>
      </w:rPr>
      <w:t xml:space="preserve">School District Information 813-272-4000 </w:t>
    </w:r>
    <w:r w:rsidRPr="00EC12AA">
      <w:rPr>
        <w:rFonts w:ascii="Arial" w:hAnsi="Arial"/>
        <w:sz w:val="16"/>
      </w:rPr>
      <w:sym w:font="Symbol" w:char="F0B7"/>
    </w:r>
    <w:r w:rsidRPr="00EC12AA">
      <w:rPr>
        <w:rFonts w:ascii="Arial" w:hAnsi="Arial"/>
        <w:sz w:val="16"/>
      </w:rPr>
      <w:t xml:space="preserve"> Web Site: www.sdhc.k12.fl.us</w:t>
    </w:r>
  </w:p>
  <w:p w14:paraId="3EEF8592" w14:textId="77777777" w:rsidR="00EC12AA" w:rsidRPr="00EC12AA" w:rsidRDefault="00EC12AA" w:rsidP="00EC12AA">
    <w:pPr>
      <w:tabs>
        <w:tab w:val="center" w:pos="4320"/>
        <w:tab w:val="right" w:pos="8640"/>
      </w:tabs>
    </w:pPr>
  </w:p>
  <w:p w14:paraId="05E40E5B" w14:textId="77777777" w:rsidR="00EE3EA7" w:rsidRPr="00EC12AA" w:rsidRDefault="00EE3EA7" w:rsidP="00EC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C4DA" w14:textId="77777777" w:rsidR="00406F23" w:rsidRDefault="00406F23">
      <w:r>
        <w:separator/>
      </w:r>
    </w:p>
  </w:footnote>
  <w:footnote w:type="continuationSeparator" w:id="0">
    <w:p w14:paraId="083FC16D" w14:textId="77777777" w:rsidR="00406F23" w:rsidRDefault="0040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55755F"/>
    <w:multiLevelType w:val="singleLevel"/>
    <w:tmpl w:val="359CF2EC"/>
    <w:lvl w:ilvl="0">
      <w:start w:val="483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D8C74F6"/>
    <w:multiLevelType w:val="hybridMultilevel"/>
    <w:tmpl w:val="875C3FAE"/>
    <w:lvl w:ilvl="0" w:tplc="E5A2257C">
      <w:start w:val="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D5188A"/>
    <w:multiLevelType w:val="hybridMultilevel"/>
    <w:tmpl w:val="6B8AF170"/>
    <w:lvl w:ilvl="0" w:tplc="C2D04E82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A467C"/>
    <w:multiLevelType w:val="hybridMultilevel"/>
    <w:tmpl w:val="CE34387A"/>
    <w:lvl w:ilvl="0" w:tplc="F872B7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7489F"/>
    <w:multiLevelType w:val="hybridMultilevel"/>
    <w:tmpl w:val="06D46A2E"/>
    <w:lvl w:ilvl="0" w:tplc="2FFEA7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4765326">
    <w:abstractNumId w:val="1"/>
  </w:num>
  <w:num w:numId="2" w16cid:durableId="1829251906">
    <w:abstractNumId w:val="5"/>
  </w:num>
  <w:num w:numId="3" w16cid:durableId="695888870">
    <w:abstractNumId w:val="4"/>
  </w:num>
  <w:num w:numId="4" w16cid:durableId="920990910">
    <w:abstractNumId w:val="3"/>
  </w:num>
  <w:num w:numId="5" w16cid:durableId="1357851123">
    <w:abstractNumId w:val="2"/>
  </w:num>
  <w:num w:numId="6" w16cid:durableId="1986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221"/>
    <w:rsid w:val="00003A8D"/>
    <w:rsid w:val="00012784"/>
    <w:rsid w:val="000236C8"/>
    <w:rsid w:val="0002373C"/>
    <w:rsid w:val="000339F1"/>
    <w:rsid w:val="000341A0"/>
    <w:rsid w:val="00035E20"/>
    <w:rsid w:val="00045A19"/>
    <w:rsid w:val="000519CA"/>
    <w:rsid w:val="0005308B"/>
    <w:rsid w:val="000645BB"/>
    <w:rsid w:val="00067A2E"/>
    <w:rsid w:val="00085BE4"/>
    <w:rsid w:val="00097C07"/>
    <w:rsid w:val="000B3A11"/>
    <w:rsid w:val="000C196B"/>
    <w:rsid w:val="000D0168"/>
    <w:rsid w:val="000D1D1A"/>
    <w:rsid w:val="000D6532"/>
    <w:rsid w:val="000D7EB6"/>
    <w:rsid w:val="000E3B8F"/>
    <w:rsid w:val="000F2238"/>
    <w:rsid w:val="000F6262"/>
    <w:rsid w:val="00105FEE"/>
    <w:rsid w:val="00111F6B"/>
    <w:rsid w:val="00121EF9"/>
    <w:rsid w:val="00123E12"/>
    <w:rsid w:val="0012481B"/>
    <w:rsid w:val="001313E6"/>
    <w:rsid w:val="00135527"/>
    <w:rsid w:val="00146215"/>
    <w:rsid w:val="001474F3"/>
    <w:rsid w:val="00147509"/>
    <w:rsid w:val="001476FA"/>
    <w:rsid w:val="001521A7"/>
    <w:rsid w:val="00153976"/>
    <w:rsid w:val="00171B00"/>
    <w:rsid w:val="001726DB"/>
    <w:rsid w:val="0017484A"/>
    <w:rsid w:val="001752BD"/>
    <w:rsid w:val="00193F53"/>
    <w:rsid w:val="00195687"/>
    <w:rsid w:val="001A6CAE"/>
    <w:rsid w:val="001B2AC7"/>
    <w:rsid w:val="001B3276"/>
    <w:rsid w:val="001B579C"/>
    <w:rsid w:val="001B5BC7"/>
    <w:rsid w:val="001C3675"/>
    <w:rsid w:val="001D14E2"/>
    <w:rsid w:val="001E0C63"/>
    <w:rsid w:val="001E2AD6"/>
    <w:rsid w:val="001E4694"/>
    <w:rsid w:val="001E6BC4"/>
    <w:rsid w:val="001F6E71"/>
    <w:rsid w:val="00200084"/>
    <w:rsid w:val="002047E5"/>
    <w:rsid w:val="00205178"/>
    <w:rsid w:val="00210EE5"/>
    <w:rsid w:val="002125E6"/>
    <w:rsid w:val="00223037"/>
    <w:rsid w:val="00224ED8"/>
    <w:rsid w:val="00227E3D"/>
    <w:rsid w:val="00233061"/>
    <w:rsid w:val="002331F0"/>
    <w:rsid w:val="0024255A"/>
    <w:rsid w:val="00243101"/>
    <w:rsid w:val="002541BC"/>
    <w:rsid w:val="00267EFE"/>
    <w:rsid w:val="00292226"/>
    <w:rsid w:val="00293D9B"/>
    <w:rsid w:val="00295E8E"/>
    <w:rsid w:val="00297569"/>
    <w:rsid w:val="002A4A0D"/>
    <w:rsid w:val="002B2BF3"/>
    <w:rsid w:val="002C333B"/>
    <w:rsid w:val="002C38E8"/>
    <w:rsid w:val="002D0673"/>
    <w:rsid w:val="002D2D52"/>
    <w:rsid w:val="002E458F"/>
    <w:rsid w:val="002E5C8B"/>
    <w:rsid w:val="002F3124"/>
    <w:rsid w:val="00302A6D"/>
    <w:rsid w:val="00302D2B"/>
    <w:rsid w:val="00313262"/>
    <w:rsid w:val="00323AA3"/>
    <w:rsid w:val="00325CBD"/>
    <w:rsid w:val="00326550"/>
    <w:rsid w:val="00330D63"/>
    <w:rsid w:val="00337DBB"/>
    <w:rsid w:val="00344048"/>
    <w:rsid w:val="003475B5"/>
    <w:rsid w:val="00350EBC"/>
    <w:rsid w:val="003530DA"/>
    <w:rsid w:val="003637DA"/>
    <w:rsid w:val="003716C1"/>
    <w:rsid w:val="00375CEF"/>
    <w:rsid w:val="00387658"/>
    <w:rsid w:val="00393174"/>
    <w:rsid w:val="003A205D"/>
    <w:rsid w:val="003A254C"/>
    <w:rsid w:val="003C01B1"/>
    <w:rsid w:val="003C1A06"/>
    <w:rsid w:val="003C46C6"/>
    <w:rsid w:val="003C554B"/>
    <w:rsid w:val="003D2108"/>
    <w:rsid w:val="003D6A60"/>
    <w:rsid w:val="003E1E83"/>
    <w:rsid w:val="003E58F6"/>
    <w:rsid w:val="00406F23"/>
    <w:rsid w:val="00407FC7"/>
    <w:rsid w:val="004156A2"/>
    <w:rsid w:val="004253AD"/>
    <w:rsid w:val="00427FB5"/>
    <w:rsid w:val="00433DDD"/>
    <w:rsid w:val="00441E2A"/>
    <w:rsid w:val="00442AB2"/>
    <w:rsid w:val="004442C6"/>
    <w:rsid w:val="004505C0"/>
    <w:rsid w:val="00451277"/>
    <w:rsid w:val="00451E91"/>
    <w:rsid w:val="00467890"/>
    <w:rsid w:val="00470966"/>
    <w:rsid w:val="00471943"/>
    <w:rsid w:val="00472C5A"/>
    <w:rsid w:val="00475A89"/>
    <w:rsid w:val="00476A2D"/>
    <w:rsid w:val="00482850"/>
    <w:rsid w:val="00484190"/>
    <w:rsid w:val="00486233"/>
    <w:rsid w:val="004867DD"/>
    <w:rsid w:val="004870E0"/>
    <w:rsid w:val="00494F6A"/>
    <w:rsid w:val="004B218C"/>
    <w:rsid w:val="004B4437"/>
    <w:rsid w:val="004C0F47"/>
    <w:rsid w:val="004C66D1"/>
    <w:rsid w:val="004D2DB3"/>
    <w:rsid w:val="004D5B5C"/>
    <w:rsid w:val="004F1627"/>
    <w:rsid w:val="004F45F4"/>
    <w:rsid w:val="0050084C"/>
    <w:rsid w:val="00504106"/>
    <w:rsid w:val="00540751"/>
    <w:rsid w:val="00555A54"/>
    <w:rsid w:val="005604AE"/>
    <w:rsid w:val="00564579"/>
    <w:rsid w:val="00566DC8"/>
    <w:rsid w:val="005743BA"/>
    <w:rsid w:val="00574AA6"/>
    <w:rsid w:val="005843CA"/>
    <w:rsid w:val="00587FE3"/>
    <w:rsid w:val="00593B06"/>
    <w:rsid w:val="005952E7"/>
    <w:rsid w:val="005A2CE6"/>
    <w:rsid w:val="005A440A"/>
    <w:rsid w:val="005A7FF0"/>
    <w:rsid w:val="005C11CA"/>
    <w:rsid w:val="005D2F1B"/>
    <w:rsid w:val="005D3B46"/>
    <w:rsid w:val="005D5D16"/>
    <w:rsid w:val="005E0EA8"/>
    <w:rsid w:val="005E2771"/>
    <w:rsid w:val="005E47C9"/>
    <w:rsid w:val="005F070B"/>
    <w:rsid w:val="005F1D4D"/>
    <w:rsid w:val="005F6F24"/>
    <w:rsid w:val="005F6FB8"/>
    <w:rsid w:val="005F7CCD"/>
    <w:rsid w:val="00603452"/>
    <w:rsid w:val="00605B12"/>
    <w:rsid w:val="00630592"/>
    <w:rsid w:val="00631A4E"/>
    <w:rsid w:val="006412BF"/>
    <w:rsid w:val="00643690"/>
    <w:rsid w:val="00646B38"/>
    <w:rsid w:val="00653998"/>
    <w:rsid w:val="00663291"/>
    <w:rsid w:val="006635FF"/>
    <w:rsid w:val="00664535"/>
    <w:rsid w:val="00667CE0"/>
    <w:rsid w:val="00670D04"/>
    <w:rsid w:val="00672628"/>
    <w:rsid w:val="00681949"/>
    <w:rsid w:val="00686C53"/>
    <w:rsid w:val="00692A76"/>
    <w:rsid w:val="00693681"/>
    <w:rsid w:val="006943A9"/>
    <w:rsid w:val="006A19EA"/>
    <w:rsid w:val="006A3AC3"/>
    <w:rsid w:val="006B0DB6"/>
    <w:rsid w:val="006B160F"/>
    <w:rsid w:val="006B3868"/>
    <w:rsid w:val="006B4531"/>
    <w:rsid w:val="006D2018"/>
    <w:rsid w:val="006D7AA9"/>
    <w:rsid w:val="006E312B"/>
    <w:rsid w:val="006E658A"/>
    <w:rsid w:val="006F1108"/>
    <w:rsid w:val="006F2DFE"/>
    <w:rsid w:val="00701D02"/>
    <w:rsid w:val="00702EBA"/>
    <w:rsid w:val="00705B81"/>
    <w:rsid w:val="00707A9A"/>
    <w:rsid w:val="007215FA"/>
    <w:rsid w:val="007322D5"/>
    <w:rsid w:val="007330AC"/>
    <w:rsid w:val="007356B3"/>
    <w:rsid w:val="00743193"/>
    <w:rsid w:val="007556D9"/>
    <w:rsid w:val="007603D4"/>
    <w:rsid w:val="0076570A"/>
    <w:rsid w:val="00774692"/>
    <w:rsid w:val="0077749E"/>
    <w:rsid w:val="00786E49"/>
    <w:rsid w:val="00787A15"/>
    <w:rsid w:val="00790B3C"/>
    <w:rsid w:val="007B2198"/>
    <w:rsid w:val="007B7712"/>
    <w:rsid w:val="007C2AF6"/>
    <w:rsid w:val="007C7A22"/>
    <w:rsid w:val="007E0AA0"/>
    <w:rsid w:val="007E162D"/>
    <w:rsid w:val="007F0615"/>
    <w:rsid w:val="007F1682"/>
    <w:rsid w:val="008046E0"/>
    <w:rsid w:val="008067F8"/>
    <w:rsid w:val="00806B2D"/>
    <w:rsid w:val="00806F35"/>
    <w:rsid w:val="008124D8"/>
    <w:rsid w:val="0081640A"/>
    <w:rsid w:val="00820875"/>
    <w:rsid w:val="00834DE5"/>
    <w:rsid w:val="00834F57"/>
    <w:rsid w:val="00835BD4"/>
    <w:rsid w:val="00860159"/>
    <w:rsid w:val="00863F58"/>
    <w:rsid w:val="008701D3"/>
    <w:rsid w:val="0087094A"/>
    <w:rsid w:val="00876087"/>
    <w:rsid w:val="00883722"/>
    <w:rsid w:val="0088665B"/>
    <w:rsid w:val="0089469A"/>
    <w:rsid w:val="00895A30"/>
    <w:rsid w:val="0089638D"/>
    <w:rsid w:val="008A1C9D"/>
    <w:rsid w:val="008A4245"/>
    <w:rsid w:val="008A5FEA"/>
    <w:rsid w:val="008A77AB"/>
    <w:rsid w:val="008B0198"/>
    <w:rsid w:val="008B473B"/>
    <w:rsid w:val="008B6554"/>
    <w:rsid w:val="008B68FC"/>
    <w:rsid w:val="008D0713"/>
    <w:rsid w:val="008D10D3"/>
    <w:rsid w:val="008D5B80"/>
    <w:rsid w:val="008D5BEE"/>
    <w:rsid w:val="008E2541"/>
    <w:rsid w:val="008E305D"/>
    <w:rsid w:val="008E36E7"/>
    <w:rsid w:val="008E60CB"/>
    <w:rsid w:val="008E69BB"/>
    <w:rsid w:val="008E6C4C"/>
    <w:rsid w:val="008F0D23"/>
    <w:rsid w:val="00902B8E"/>
    <w:rsid w:val="00903109"/>
    <w:rsid w:val="009133E0"/>
    <w:rsid w:val="00914F31"/>
    <w:rsid w:val="00916479"/>
    <w:rsid w:val="00920B82"/>
    <w:rsid w:val="00937FAF"/>
    <w:rsid w:val="00942221"/>
    <w:rsid w:val="00947108"/>
    <w:rsid w:val="00955FE2"/>
    <w:rsid w:val="00965109"/>
    <w:rsid w:val="009668E8"/>
    <w:rsid w:val="009711D5"/>
    <w:rsid w:val="00973D85"/>
    <w:rsid w:val="009839E0"/>
    <w:rsid w:val="009879BA"/>
    <w:rsid w:val="00994B19"/>
    <w:rsid w:val="0099744D"/>
    <w:rsid w:val="00997F3C"/>
    <w:rsid w:val="009A1260"/>
    <w:rsid w:val="009B2825"/>
    <w:rsid w:val="009B2A0E"/>
    <w:rsid w:val="009B4998"/>
    <w:rsid w:val="009B5E18"/>
    <w:rsid w:val="009C01A2"/>
    <w:rsid w:val="009D1E70"/>
    <w:rsid w:val="009D237B"/>
    <w:rsid w:val="009D36C4"/>
    <w:rsid w:val="009D7692"/>
    <w:rsid w:val="009D7754"/>
    <w:rsid w:val="009E0FAC"/>
    <w:rsid w:val="009E2134"/>
    <w:rsid w:val="00A100F1"/>
    <w:rsid w:val="00A261A8"/>
    <w:rsid w:val="00A31C6B"/>
    <w:rsid w:val="00A31E6F"/>
    <w:rsid w:val="00A3313A"/>
    <w:rsid w:val="00A4552D"/>
    <w:rsid w:val="00A46798"/>
    <w:rsid w:val="00A50106"/>
    <w:rsid w:val="00A54C85"/>
    <w:rsid w:val="00A62985"/>
    <w:rsid w:val="00A65309"/>
    <w:rsid w:val="00A6787B"/>
    <w:rsid w:val="00A71234"/>
    <w:rsid w:val="00A751E5"/>
    <w:rsid w:val="00A8299F"/>
    <w:rsid w:val="00A82D37"/>
    <w:rsid w:val="00A83A69"/>
    <w:rsid w:val="00A859AC"/>
    <w:rsid w:val="00A906B6"/>
    <w:rsid w:val="00A969BB"/>
    <w:rsid w:val="00AA1465"/>
    <w:rsid w:val="00AA6EFF"/>
    <w:rsid w:val="00AA7403"/>
    <w:rsid w:val="00AB5BEF"/>
    <w:rsid w:val="00AC0778"/>
    <w:rsid w:val="00AC7788"/>
    <w:rsid w:val="00AD5CC5"/>
    <w:rsid w:val="00AD668D"/>
    <w:rsid w:val="00AD7138"/>
    <w:rsid w:val="00AE3BF6"/>
    <w:rsid w:val="00AF343F"/>
    <w:rsid w:val="00AF4FFB"/>
    <w:rsid w:val="00AF7CAB"/>
    <w:rsid w:val="00B066F2"/>
    <w:rsid w:val="00B1115C"/>
    <w:rsid w:val="00B1252F"/>
    <w:rsid w:val="00B146D9"/>
    <w:rsid w:val="00B169DA"/>
    <w:rsid w:val="00B2098B"/>
    <w:rsid w:val="00B24ECF"/>
    <w:rsid w:val="00B33773"/>
    <w:rsid w:val="00B37165"/>
    <w:rsid w:val="00B45C9E"/>
    <w:rsid w:val="00B50820"/>
    <w:rsid w:val="00B512A6"/>
    <w:rsid w:val="00B53462"/>
    <w:rsid w:val="00B6413B"/>
    <w:rsid w:val="00B65A50"/>
    <w:rsid w:val="00B70142"/>
    <w:rsid w:val="00B7351F"/>
    <w:rsid w:val="00BB0E2E"/>
    <w:rsid w:val="00BB2401"/>
    <w:rsid w:val="00BC59A7"/>
    <w:rsid w:val="00BD03C4"/>
    <w:rsid w:val="00BD73A1"/>
    <w:rsid w:val="00BE5449"/>
    <w:rsid w:val="00BF11AD"/>
    <w:rsid w:val="00C0389A"/>
    <w:rsid w:val="00C0506B"/>
    <w:rsid w:val="00C071F6"/>
    <w:rsid w:val="00C1113F"/>
    <w:rsid w:val="00C1464B"/>
    <w:rsid w:val="00C16A95"/>
    <w:rsid w:val="00C17EBF"/>
    <w:rsid w:val="00C30FA6"/>
    <w:rsid w:val="00C41854"/>
    <w:rsid w:val="00C43385"/>
    <w:rsid w:val="00C478E3"/>
    <w:rsid w:val="00C504F8"/>
    <w:rsid w:val="00C53B05"/>
    <w:rsid w:val="00C57B07"/>
    <w:rsid w:val="00C67A56"/>
    <w:rsid w:val="00C748DC"/>
    <w:rsid w:val="00C76F0D"/>
    <w:rsid w:val="00C83CB5"/>
    <w:rsid w:val="00C84AF7"/>
    <w:rsid w:val="00C97D28"/>
    <w:rsid w:val="00CA1ADB"/>
    <w:rsid w:val="00CA54EF"/>
    <w:rsid w:val="00CB07FD"/>
    <w:rsid w:val="00CB1A61"/>
    <w:rsid w:val="00CB5C00"/>
    <w:rsid w:val="00CC2F3D"/>
    <w:rsid w:val="00CD2ACC"/>
    <w:rsid w:val="00CD617B"/>
    <w:rsid w:val="00CE2B13"/>
    <w:rsid w:val="00CE5C6C"/>
    <w:rsid w:val="00CE77FE"/>
    <w:rsid w:val="00CF0FFF"/>
    <w:rsid w:val="00CF3226"/>
    <w:rsid w:val="00CF4630"/>
    <w:rsid w:val="00CF548C"/>
    <w:rsid w:val="00D04F5E"/>
    <w:rsid w:val="00D14AE6"/>
    <w:rsid w:val="00D16EBC"/>
    <w:rsid w:val="00D24B17"/>
    <w:rsid w:val="00D34F67"/>
    <w:rsid w:val="00D351DE"/>
    <w:rsid w:val="00D356B9"/>
    <w:rsid w:val="00D50153"/>
    <w:rsid w:val="00D52524"/>
    <w:rsid w:val="00D52F32"/>
    <w:rsid w:val="00D72268"/>
    <w:rsid w:val="00D75A0E"/>
    <w:rsid w:val="00D76D9A"/>
    <w:rsid w:val="00D814D2"/>
    <w:rsid w:val="00D838CA"/>
    <w:rsid w:val="00D878B0"/>
    <w:rsid w:val="00D91FF2"/>
    <w:rsid w:val="00DA0448"/>
    <w:rsid w:val="00DA5C9A"/>
    <w:rsid w:val="00DD2173"/>
    <w:rsid w:val="00DD67F3"/>
    <w:rsid w:val="00DE0C29"/>
    <w:rsid w:val="00DE373E"/>
    <w:rsid w:val="00DF004A"/>
    <w:rsid w:val="00DF6CDC"/>
    <w:rsid w:val="00E0598E"/>
    <w:rsid w:val="00E13058"/>
    <w:rsid w:val="00E22122"/>
    <w:rsid w:val="00E230CA"/>
    <w:rsid w:val="00E2638A"/>
    <w:rsid w:val="00E31B9D"/>
    <w:rsid w:val="00E37031"/>
    <w:rsid w:val="00E4286C"/>
    <w:rsid w:val="00E46507"/>
    <w:rsid w:val="00E55EB8"/>
    <w:rsid w:val="00E577A2"/>
    <w:rsid w:val="00E6212C"/>
    <w:rsid w:val="00E670D2"/>
    <w:rsid w:val="00E707A1"/>
    <w:rsid w:val="00E7499A"/>
    <w:rsid w:val="00E80383"/>
    <w:rsid w:val="00E90574"/>
    <w:rsid w:val="00E90C26"/>
    <w:rsid w:val="00E979B5"/>
    <w:rsid w:val="00EA2DB7"/>
    <w:rsid w:val="00EA5DE2"/>
    <w:rsid w:val="00EB1B94"/>
    <w:rsid w:val="00EC0226"/>
    <w:rsid w:val="00EC0FB7"/>
    <w:rsid w:val="00EC12AA"/>
    <w:rsid w:val="00EC2B6D"/>
    <w:rsid w:val="00EC2B88"/>
    <w:rsid w:val="00EC4748"/>
    <w:rsid w:val="00EC4FC0"/>
    <w:rsid w:val="00EC7B0C"/>
    <w:rsid w:val="00ED4F71"/>
    <w:rsid w:val="00EE3321"/>
    <w:rsid w:val="00EE3EA7"/>
    <w:rsid w:val="00F056D3"/>
    <w:rsid w:val="00F1308A"/>
    <w:rsid w:val="00F1313B"/>
    <w:rsid w:val="00F201E9"/>
    <w:rsid w:val="00F37097"/>
    <w:rsid w:val="00F50C7C"/>
    <w:rsid w:val="00F54F77"/>
    <w:rsid w:val="00F606ED"/>
    <w:rsid w:val="00F65C93"/>
    <w:rsid w:val="00F77585"/>
    <w:rsid w:val="00F9166B"/>
    <w:rsid w:val="00F94CF2"/>
    <w:rsid w:val="00FA506E"/>
    <w:rsid w:val="00FB1A67"/>
    <w:rsid w:val="00FB278B"/>
    <w:rsid w:val="00FB5BE0"/>
    <w:rsid w:val="00FC1690"/>
    <w:rsid w:val="00FC59F8"/>
    <w:rsid w:val="00FC6148"/>
    <w:rsid w:val="00FD0933"/>
    <w:rsid w:val="00FD28DD"/>
    <w:rsid w:val="00FD77A3"/>
    <w:rsid w:val="00FE311D"/>
    <w:rsid w:val="00FE5074"/>
    <w:rsid w:val="00FF1F6D"/>
    <w:rsid w:val="00FF61BA"/>
    <w:rsid w:val="00FF676C"/>
    <w:rsid w:val="00FF7981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282C4"/>
  <w15:docId w15:val="{6BCD8287-A699-4202-AE9A-65EA76B8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1F1A17"/>
      <w:sz w:val="18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  <w:sz w:val="28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46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146D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146D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1F1A17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ind w:left="72"/>
    </w:pPr>
    <w:rPr>
      <w:rFonts w:ascii="Arial" w:hAnsi="Arial" w:cs="Arial"/>
      <w:color w:val="1F1A17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jc w:val="right"/>
    </w:pPr>
    <w:rPr>
      <w:rFonts w:ascii="Arial" w:hAnsi="Arial" w:cs="Arial"/>
      <w:b/>
      <w:bCs/>
      <w:color w:val="1F1A17"/>
      <w:sz w:val="16"/>
      <w:szCs w:val="16"/>
    </w:rPr>
  </w:style>
  <w:style w:type="paragraph" w:styleId="BodyText3">
    <w:name w:val="Body Text 3"/>
    <w:basedOn w:val="Normal"/>
    <w:rPr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2Char">
    <w:name w:val="Body Text 2 Char"/>
    <w:link w:val="BodyText2"/>
    <w:rsid w:val="00035E20"/>
    <w:rPr>
      <w:rFonts w:ascii="Arial" w:hAnsi="Arial" w:cs="Arial"/>
      <w:b/>
      <w:bCs/>
      <w:color w:val="1F1A17"/>
      <w:sz w:val="16"/>
      <w:szCs w:val="16"/>
    </w:rPr>
  </w:style>
  <w:style w:type="character" w:customStyle="1" w:styleId="BodyTextIndentChar">
    <w:name w:val="Body Text Indent Char"/>
    <w:link w:val="BodyTextIndent"/>
    <w:rsid w:val="009879BA"/>
    <w:rPr>
      <w:rFonts w:ascii="Arial" w:hAnsi="Arial" w:cs="Arial"/>
      <w:color w:val="1F1A17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9879BA"/>
  </w:style>
  <w:style w:type="character" w:customStyle="1" w:styleId="Heading6Char">
    <w:name w:val="Heading 6 Char"/>
    <w:link w:val="Heading6"/>
    <w:semiHidden/>
    <w:rsid w:val="00B146D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146D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B146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">
    <w:name w:val="Heading 1 Char"/>
    <w:link w:val="Heading1"/>
    <w:rsid w:val="001E2AD6"/>
    <w:rPr>
      <w:rFonts w:ascii="Arial" w:hAnsi="Arial" w:cs="Arial"/>
      <w:b/>
      <w:bCs/>
      <w:color w:val="1F1A17"/>
      <w:sz w:val="18"/>
      <w:szCs w:val="16"/>
    </w:rPr>
  </w:style>
  <w:style w:type="character" w:customStyle="1" w:styleId="BodyTextChar">
    <w:name w:val="Body Text Char"/>
    <w:link w:val="BodyText"/>
    <w:rsid w:val="001E2AD6"/>
    <w:rPr>
      <w:rFonts w:ascii="Arial" w:hAnsi="Arial" w:cs="Arial"/>
      <w:b/>
      <w:bCs/>
      <w:color w:val="1F1A17"/>
      <w:sz w:val="32"/>
      <w:szCs w:val="32"/>
    </w:rPr>
  </w:style>
  <w:style w:type="paragraph" w:customStyle="1" w:styleId="p4">
    <w:name w:val="p4"/>
    <w:basedOn w:val="Normal"/>
    <w:rsid w:val="00D24B17"/>
    <w:pPr>
      <w:widowControl w:val="0"/>
      <w:tabs>
        <w:tab w:val="left" w:pos="2188"/>
      </w:tabs>
      <w:autoSpaceDE w:val="0"/>
      <w:autoSpaceDN w:val="0"/>
      <w:ind w:left="748"/>
      <w:jc w:val="both"/>
    </w:pPr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5F7CCD"/>
  </w:style>
  <w:style w:type="character" w:customStyle="1" w:styleId="FootnoteTextChar">
    <w:name w:val="Footnote Text Char"/>
    <w:basedOn w:val="DefaultParagraphFont"/>
    <w:link w:val="FootnoteText"/>
    <w:semiHidden/>
    <w:rsid w:val="005F7CCD"/>
  </w:style>
  <w:style w:type="character" w:styleId="FootnoteReference">
    <w:name w:val="footnote reference"/>
    <w:basedOn w:val="DefaultParagraphFont"/>
    <w:semiHidden/>
    <w:unhideWhenUsed/>
    <w:rsid w:val="005F7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9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looph\LOCALS~1\Temp\fcctemp\CSGREL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81AA-7D99-4AE6-A0F3-8558DD76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CSGREL07</Template>
  <TotalTime>63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</vt:lpstr>
    </vt:vector>
  </TitlesOfParts>
  <Company>SDHC</Company>
  <LinksUpToDate>false</LinksUpToDate>
  <CharactersWithSpaces>2827</CharactersWithSpaces>
  <SharedDoc>false</SharedDoc>
  <HLinks>
    <vt:vector size="6" baseType="variant"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http://www.sdhc.k12.fl.us/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</dc:title>
  <dc:creator>HOLLYS</dc:creator>
  <cp:lastModifiedBy>Thomas McBride</cp:lastModifiedBy>
  <cp:revision>20</cp:revision>
  <cp:lastPrinted>2019-01-10T13:42:00Z</cp:lastPrinted>
  <dcterms:created xsi:type="dcterms:W3CDTF">2017-12-06T13:20:00Z</dcterms:created>
  <dcterms:modified xsi:type="dcterms:W3CDTF">2024-07-02T11:35:00Z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